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1" w:rsidRPr="00CD5D79" w:rsidRDefault="006D0C31" w:rsidP="00CD5D79">
      <w:pPr>
        <w:spacing w:line="240" w:lineRule="auto"/>
        <w:outlineLvl w:val="2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CD5D79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O </w:t>
      </w:r>
      <w:proofErr w:type="spellStart"/>
      <w:r w:rsidRPr="00CD5D79">
        <w:rPr>
          <w:rFonts w:eastAsia="Times New Roman" w:cs="Arial"/>
          <w:b/>
          <w:color w:val="000000"/>
          <w:sz w:val="24"/>
          <w:szCs w:val="24"/>
          <w:lang w:eastAsia="cs-CZ"/>
        </w:rPr>
        <w:t>Nebesáři</w:t>
      </w:r>
      <w:proofErr w:type="spellEnd"/>
      <w:r w:rsidRPr="00CD5D79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</w:p>
    <w:p w:rsidR="00CD5D79" w:rsidRPr="00CD5D79" w:rsidRDefault="00CD5D79" w:rsidP="00CD5D79">
      <w:pPr>
        <w:spacing w:line="240" w:lineRule="auto"/>
        <w:outlineLvl w:val="2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Vratislav Maňák</w:t>
      </w:r>
    </w:p>
    <w:p w:rsidR="006D0C31" w:rsidRPr="00CD5D79" w:rsidRDefault="006D0C31" w:rsidP="006D0C31">
      <w:pPr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bookmarkStart w:id="0" w:name="more"/>
      <w:bookmarkEnd w:id="0"/>
    </w:p>
    <w:p w:rsidR="006062A7" w:rsidRDefault="006062A7" w:rsidP="006062A7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606290">
        <w:rPr>
          <w:rFonts w:eastAsia="Times New Roman" w:cs="Arial"/>
          <w:color w:val="000000"/>
          <w:sz w:val="24"/>
          <w:szCs w:val="24"/>
          <w:lang w:eastAsia="cs-CZ"/>
        </w:rPr>
        <w:t>Knížka má včetně ilustrací 35 stran a je ideální pro hlasité předčítání – třeba v době adventní, kdy světla i tepla na Zemi ubývá.</w:t>
      </w:r>
    </w:p>
    <w:p w:rsidR="006D0C31" w:rsidRPr="00CD5D79" w:rsidRDefault="006D0C31" w:rsidP="006D0C31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Autoři katalogu </w:t>
      </w:r>
      <w:r w:rsidR="00CD5D79" w:rsidRPr="00CD5D79">
        <w:rPr>
          <w:rFonts w:eastAsia="Times New Roman" w:cs="Arial"/>
          <w:bCs/>
          <w:i/>
          <w:color w:val="000000"/>
          <w:sz w:val="24"/>
          <w:szCs w:val="24"/>
          <w:lang w:eastAsia="cs-CZ"/>
        </w:rPr>
        <w:t>Nejlepší knihy dětem</w:t>
      </w:r>
      <w:r w:rsidR="00CD5D79"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o této knize </w:t>
      </w:r>
      <w:r w:rsidRPr="00CD5D79">
        <w:rPr>
          <w:rFonts w:eastAsia="Times New Roman" w:cs="Arial"/>
          <w:color w:val="000000"/>
          <w:sz w:val="24"/>
          <w:szCs w:val="24"/>
          <w:lang w:eastAsia="cs-CZ"/>
        </w:rPr>
        <w:t>píší:</w:t>
      </w:r>
    </w:p>
    <w:p w:rsidR="0017278D" w:rsidRDefault="006D0C31" w:rsidP="006D0C31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"Z autorské pohádky Vratislava Maňáka sálá bohatá imaginace </w:t>
      </w:r>
      <w:proofErr w:type="spellStart"/>
      <w:r w:rsidRPr="00CD5D79">
        <w:rPr>
          <w:rFonts w:eastAsia="Times New Roman" w:cs="Arial"/>
          <w:color w:val="000000"/>
          <w:sz w:val="24"/>
          <w:szCs w:val="24"/>
          <w:lang w:eastAsia="cs-CZ"/>
        </w:rPr>
        <w:t>andersenovského</w:t>
      </w:r>
      <w:proofErr w:type="spellEnd"/>
      <w:r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 ražení</w:t>
      </w:r>
      <w:r w:rsidR="0017278D">
        <w:rPr>
          <w:rFonts w:eastAsia="Times New Roman" w:cs="Arial"/>
          <w:color w:val="000000"/>
          <w:sz w:val="24"/>
          <w:szCs w:val="24"/>
          <w:lang w:eastAsia="cs-CZ"/>
        </w:rPr>
        <w:t>.“</w:t>
      </w:r>
    </w:p>
    <w:p w:rsidR="0017278D" w:rsidRDefault="0017278D" w:rsidP="006D0C31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Dívka Klára žije jen s maminkou a vesnické děti se s ní na přání svých rodičů přestanou kamarádit. Mamina onemocní, a zloba vesničanů je tak velká, že Kláře ani v této situaci neposkytnou jiskřičku ohně, aby ji Klára mohla přinést domů. Maminka potřebuje v kraji, který leží ve stínu a vlhku životadárný zdroj</w:t>
      </w:r>
      <w:r w:rsidR="00606290">
        <w:rPr>
          <w:rFonts w:eastAsia="Times New Roman" w:cs="Arial"/>
          <w:color w:val="000000"/>
          <w:sz w:val="24"/>
          <w:szCs w:val="24"/>
          <w:lang w:eastAsia="cs-CZ"/>
        </w:rPr>
        <w:t xml:space="preserve">, který </w:t>
      </w:r>
      <w:r w:rsidR="006D0C31"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rozžíhá </w:t>
      </w:r>
      <w:r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v lidech </w:t>
      </w:r>
      <w:r w:rsidR="00606290">
        <w:rPr>
          <w:rFonts w:eastAsia="Times New Roman" w:cs="Arial"/>
          <w:color w:val="000000"/>
          <w:sz w:val="24"/>
          <w:szCs w:val="24"/>
          <w:lang w:eastAsia="cs-CZ"/>
        </w:rPr>
        <w:t>d</w:t>
      </w:r>
      <w:r w:rsidR="006D0C31" w:rsidRPr="00CD5D79">
        <w:rPr>
          <w:rFonts w:eastAsia="Times New Roman" w:cs="Arial"/>
          <w:color w:val="000000"/>
          <w:sz w:val="24"/>
          <w:szCs w:val="24"/>
          <w:lang w:eastAsia="cs-CZ"/>
        </w:rPr>
        <w:t>obro.</w:t>
      </w:r>
      <w:r>
        <w:rPr>
          <w:rFonts w:eastAsia="Times New Roman" w:cs="Arial"/>
          <w:color w:val="000000"/>
          <w:sz w:val="24"/>
          <w:szCs w:val="24"/>
          <w:lang w:eastAsia="cs-CZ"/>
        </w:rPr>
        <w:t>“</w:t>
      </w:r>
    </w:p>
    <w:p w:rsidR="006D0C31" w:rsidRPr="00D82C87" w:rsidRDefault="006D0C31" w:rsidP="006D0C31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 Dívenka se symbolickým jménem</w:t>
      </w:r>
      <w:r w:rsidR="00E37072">
        <w:rPr>
          <w:rFonts w:eastAsia="Times New Roman" w:cs="Arial"/>
          <w:color w:val="000000"/>
          <w:sz w:val="24"/>
          <w:szCs w:val="24"/>
          <w:lang w:eastAsia="cs-CZ"/>
        </w:rPr>
        <w:t xml:space="preserve"> Klára</w:t>
      </w:r>
      <w:r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 se sama vydává na dlouhou cestu za </w:t>
      </w:r>
      <w:proofErr w:type="spellStart"/>
      <w:r w:rsidRPr="00CD5D79">
        <w:rPr>
          <w:rFonts w:eastAsia="Times New Roman" w:cs="Arial"/>
          <w:color w:val="000000"/>
          <w:sz w:val="24"/>
          <w:szCs w:val="24"/>
          <w:lang w:eastAsia="cs-CZ"/>
        </w:rPr>
        <w:t>Nebesářem</w:t>
      </w:r>
      <w:proofErr w:type="spellEnd"/>
      <w:r w:rsidRPr="00CD5D79">
        <w:rPr>
          <w:rFonts w:eastAsia="Times New Roman" w:cs="Arial"/>
          <w:color w:val="000000"/>
          <w:sz w:val="24"/>
          <w:szCs w:val="24"/>
          <w:lang w:eastAsia="cs-CZ"/>
        </w:rPr>
        <w:t xml:space="preserve">, aby od něj získala hřejivý plamen, který by její maminku zachránil. </w:t>
      </w:r>
      <w:r w:rsidR="00606290">
        <w:rPr>
          <w:rFonts w:eastAsia="Times New Roman" w:cs="Arial"/>
          <w:color w:val="000000"/>
          <w:sz w:val="24"/>
          <w:szCs w:val="24"/>
          <w:lang w:eastAsia="cs-CZ"/>
        </w:rPr>
        <w:t>V</w:t>
      </w:r>
      <w:r w:rsidRPr="00CD5D79">
        <w:rPr>
          <w:rFonts w:eastAsia="Times New Roman" w:cs="Arial"/>
          <w:color w:val="000000"/>
          <w:sz w:val="24"/>
          <w:szCs w:val="24"/>
          <w:lang w:eastAsia="cs-CZ"/>
        </w:rPr>
        <w:t>ládce oblohy klad</w:t>
      </w:r>
      <w:r w:rsidR="00606290">
        <w:rPr>
          <w:rFonts w:eastAsia="Times New Roman" w:cs="Arial"/>
          <w:color w:val="000000"/>
          <w:sz w:val="24"/>
          <w:szCs w:val="24"/>
          <w:lang w:eastAsia="cs-CZ"/>
        </w:rPr>
        <w:t xml:space="preserve">e žadatelce tři otázky. </w:t>
      </w:r>
      <w:r w:rsidR="00606290" w:rsidRPr="00D82C8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Kdo četl či naslouchal hlasitému čtení pozorně, bude umět na otázky odpovědět stejně jako Klára. </w:t>
      </w:r>
      <w:r w:rsidR="00D82C87">
        <w:rPr>
          <w:rFonts w:eastAsia="Times New Roman" w:cs="Arial"/>
          <w:color w:val="000000"/>
          <w:sz w:val="24"/>
          <w:szCs w:val="24"/>
          <w:lang w:eastAsia="cs-CZ"/>
        </w:rPr>
        <w:t xml:space="preserve">Možná, že dětem řekneme, že při poslechu knihy si mohou zahrát na detektivy. V tomto případě ať obzvláště pozorně naslouchají pasážím, kde je zmínka o noční obloze. Jedině tak budou moci Kláře v závěrečných kapitolách pomoci s hádankami, které musí vyluštit, aby od </w:t>
      </w:r>
      <w:proofErr w:type="spellStart"/>
      <w:r w:rsidR="00D82C87">
        <w:rPr>
          <w:rFonts w:eastAsia="Times New Roman" w:cs="Arial"/>
          <w:color w:val="000000"/>
          <w:sz w:val="24"/>
          <w:szCs w:val="24"/>
          <w:lang w:eastAsia="cs-CZ"/>
        </w:rPr>
        <w:t>Nebesáře</w:t>
      </w:r>
      <w:proofErr w:type="spellEnd"/>
      <w:r w:rsidR="00D82C87">
        <w:rPr>
          <w:rFonts w:eastAsia="Times New Roman" w:cs="Arial"/>
          <w:color w:val="000000"/>
          <w:sz w:val="24"/>
          <w:szCs w:val="24"/>
          <w:lang w:eastAsia="cs-CZ"/>
        </w:rPr>
        <w:t xml:space="preserve"> dostala světlo pro svou maminku.</w:t>
      </w:r>
    </w:p>
    <w:p w:rsidR="006D0C31" w:rsidRDefault="006D0C31" w:rsidP="006D0C31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6062A7" w:rsidRDefault="006062A7" w:rsidP="006D0C31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Co mohou děti během poslechu zažít:</w:t>
      </w:r>
    </w:p>
    <w:p w:rsidR="006062A7" w:rsidRDefault="006062A7" w:rsidP="006062A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Psát si do zápisníčku detaily, které by mohly souviset s há</w:t>
      </w:r>
      <w:r w:rsidR="00F94047">
        <w:rPr>
          <w:rFonts w:eastAsia="Times New Roman" w:cs="Arial"/>
          <w:b/>
          <w:color w:val="000000"/>
          <w:sz w:val="24"/>
          <w:szCs w:val="24"/>
          <w:lang w:eastAsia="cs-CZ"/>
        </w:rPr>
        <w:t>da</w:t>
      </w:r>
      <w:r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nkami, které Klára dostane od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cs-CZ"/>
        </w:rPr>
        <w:t>Nebesáře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cs-CZ"/>
        </w:rPr>
        <w:t>.</w:t>
      </w:r>
    </w:p>
    <w:p w:rsidR="006062A7" w:rsidRDefault="006062A7" w:rsidP="006062A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Napsat vlastní kus knihy o tom, jak se hvězdy dostanou na oblohu.</w:t>
      </w:r>
    </w:p>
    <w:p w:rsidR="006062A7" w:rsidRDefault="006062A7" w:rsidP="006062A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Porovnat fantazii a realitu.</w:t>
      </w:r>
    </w:p>
    <w:p w:rsidR="002D1AB4" w:rsidRPr="006062A7" w:rsidRDefault="006062A7" w:rsidP="006062A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Kreslit lucerny pro konkrétní lidi – jako dárek – promítnout do zdobení, že obdarovaného známe.</w:t>
      </w:r>
    </w:p>
    <w:p w:rsidR="00606290" w:rsidRDefault="00606290" w:rsidP="006D0C31">
      <w:pPr>
        <w:spacing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2F7A50" w:rsidRDefault="002F7A50" w:rsidP="006D0C31">
      <w:pPr>
        <w:spacing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Postup</w:t>
      </w:r>
    </w:p>
    <w:p w:rsidR="002F7A50" w:rsidRPr="00606290" w:rsidRDefault="002F7A50" w:rsidP="006D0C31">
      <w:pPr>
        <w:spacing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Kapitola O první hádance</w:t>
      </w:r>
    </w:p>
    <w:p w:rsidR="00606290" w:rsidRDefault="006062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Když se děti ponoří do četby, můžeme v kapitole „O první hádance“ četbu přerušit.</w:t>
      </w:r>
    </w:p>
    <w:p w:rsidR="00870383" w:rsidRDefault="006062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Dozvěděli jsme se v ní, jak </w:t>
      </w:r>
      <w:proofErr w:type="spellStart"/>
      <w:r>
        <w:rPr>
          <w:rFonts w:cs="Arial"/>
          <w:sz w:val="24"/>
          <w:szCs w:val="24"/>
        </w:rPr>
        <w:t>Nebesář</w:t>
      </w:r>
      <w:proofErr w:type="spellEnd"/>
      <w:r>
        <w:rPr>
          <w:rFonts w:cs="Arial"/>
          <w:sz w:val="24"/>
          <w:szCs w:val="24"/>
        </w:rPr>
        <w:t xml:space="preserve">, k němuž Klára doputuje, seje na oblohu hvězdy. </w:t>
      </w:r>
      <w:r w:rsidR="002F7A50">
        <w:rPr>
          <w:rFonts w:cs="Arial"/>
          <w:sz w:val="24"/>
          <w:szCs w:val="24"/>
        </w:rPr>
        <w:t xml:space="preserve">– </w:t>
      </w:r>
    </w:p>
    <w:p w:rsidR="00870383" w:rsidRDefault="00870383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Str.23</w:t>
      </w:r>
      <w:proofErr w:type="gramEnd"/>
    </w:p>
    <w:p w:rsidR="00870383" w:rsidRPr="00870383" w:rsidRDefault="00870383">
      <w:pPr>
        <w:rPr>
          <w:rFonts w:cs="Arial"/>
          <w:i/>
          <w:sz w:val="24"/>
          <w:szCs w:val="24"/>
        </w:rPr>
      </w:pPr>
      <w:r w:rsidRPr="00870383">
        <w:rPr>
          <w:rFonts w:cs="Arial"/>
          <w:i/>
          <w:sz w:val="24"/>
          <w:szCs w:val="24"/>
        </w:rPr>
        <w:t>„</w:t>
      </w:r>
      <w:proofErr w:type="spellStart"/>
      <w:r w:rsidRPr="00870383">
        <w:rPr>
          <w:rFonts w:cs="Arial"/>
          <w:i/>
          <w:sz w:val="24"/>
          <w:szCs w:val="24"/>
        </w:rPr>
        <w:t>Nebesáře</w:t>
      </w:r>
      <w:proofErr w:type="spellEnd"/>
      <w:r w:rsidRPr="00870383">
        <w:rPr>
          <w:rFonts w:cs="Arial"/>
          <w:i/>
          <w:sz w:val="24"/>
          <w:szCs w:val="24"/>
        </w:rPr>
        <w:t xml:space="preserve"> našlo v místě, jež připomínalo spíž či sklad. Stál sám před vysokou skříní mezi závěsy a vrtícími se jutovými pytli a levou rukou držel spodní lem kartounové zástěry, jako by chtěl sít obilí. Místo zrní však v zástěře ležela kupka třpytných hvězd. Na koho mluvil, nevěděla.</w:t>
      </w:r>
    </w:p>
    <w:p w:rsidR="00870383" w:rsidRPr="00870383" w:rsidRDefault="00870383">
      <w:pPr>
        <w:rPr>
          <w:rFonts w:cs="Arial"/>
          <w:i/>
          <w:sz w:val="24"/>
          <w:szCs w:val="24"/>
        </w:rPr>
      </w:pPr>
      <w:r w:rsidRPr="00870383">
        <w:rPr>
          <w:rFonts w:cs="Arial"/>
          <w:i/>
          <w:sz w:val="24"/>
          <w:szCs w:val="24"/>
        </w:rPr>
        <w:t>„Už ses navečeřela?“ zeptal se, nabral do dlaně první hrst hvězd, máchl rukou a rozesel je po ztmavlém nebi. Potom popošel několik kroků, nabral druhou hrst a hvězdy znovu rozhodil do vzduchu. Totéž udělal ještě jednou, než byla jeho zástěra prázdná a než musel rozvázat další jurtový pytel.</w:t>
      </w:r>
      <w:r>
        <w:rPr>
          <w:rFonts w:cs="Arial"/>
          <w:i/>
          <w:sz w:val="24"/>
          <w:szCs w:val="24"/>
        </w:rPr>
        <w:t xml:space="preserve"> …</w:t>
      </w:r>
      <w:r w:rsidRPr="00870383">
        <w:rPr>
          <w:rFonts w:cs="Arial"/>
          <w:i/>
          <w:sz w:val="24"/>
          <w:szCs w:val="24"/>
        </w:rPr>
        <w:t>“</w:t>
      </w:r>
    </w:p>
    <w:p w:rsidR="00870383" w:rsidRDefault="00870383">
      <w:pPr>
        <w:rPr>
          <w:rFonts w:cs="Arial"/>
          <w:sz w:val="24"/>
          <w:szCs w:val="24"/>
        </w:rPr>
      </w:pPr>
    </w:p>
    <w:p w:rsidR="002F7A50" w:rsidRDefault="002F7A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Situace může posloužit jako klíč k využití či probuzení vlastního tvůrčího potenciálu. Dovídáme se, jak se ocitají hvězdy na obloze dle autora pohádkové knihy. </w:t>
      </w:r>
    </w:p>
    <w:p w:rsidR="002F7A50" w:rsidRDefault="002F7A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Děti mohou vymyslet svou vlastní pohádkovou variantu, jak se hvězdy dostanou na oblohu.</w:t>
      </w:r>
    </w:p>
    <w:p w:rsidR="00D82C87" w:rsidRDefault="00D82C87" w:rsidP="00D82C87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Pokud rádi využíváte příběhy v různých exaktních oborech (předmětech), může být kniha O 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Nebesáři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impulsem k tomu, že porovnáme fantazii autora a svou vlastní fantazii, s tím, co říkají o noční obloze – o rozsvěcení hvězd – encyklopedie, knihy o vesmíru.</w:t>
      </w:r>
    </w:p>
    <w:p w:rsidR="00D82C87" w:rsidRPr="00606290" w:rsidRDefault="00D82C87" w:rsidP="00D82C87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Zvláště chlapc</w:t>
      </w:r>
      <w:r w:rsidR="00E37072">
        <w:rPr>
          <w:rFonts w:eastAsia="Times New Roman" w:cs="Arial"/>
          <w:color w:val="000000"/>
          <w:sz w:val="24"/>
          <w:szCs w:val="24"/>
          <w:lang w:eastAsia="cs-CZ"/>
        </w:rPr>
        <w:t>e</w:t>
      </w:r>
      <w:r>
        <w:rPr>
          <w:rFonts w:eastAsia="Times New Roman" w:cs="Arial"/>
          <w:color w:val="000000"/>
          <w:sz w:val="24"/>
          <w:szCs w:val="24"/>
          <w:lang w:eastAsia="cs-CZ"/>
        </w:rPr>
        <w:t>, které ne vždy zaujme</w:t>
      </w:r>
      <w:r w:rsidR="00E37072">
        <w:rPr>
          <w:rFonts w:eastAsia="Times New Roman" w:cs="Arial"/>
          <w:color w:val="000000"/>
          <w:sz w:val="24"/>
          <w:szCs w:val="24"/>
          <w:lang w:eastAsia="cs-CZ"/>
        </w:rPr>
        <w:t xml:space="preserve"> básnivě lyrický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příběh, </w:t>
      </w:r>
      <w:r w:rsidR="00E37072">
        <w:rPr>
          <w:rFonts w:eastAsia="Times New Roman" w:cs="Arial"/>
          <w:color w:val="000000"/>
          <w:sz w:val="24"/>
          <w:szCs w:val="24"/>
          <w:lang w:eastAsia="cs-CZ"/>
        </w:rPr>
        <w:t>můžeme získat pro toto zadání.</w:t>
      </w:r>
    </w:p>
    <w:p w:rsidR="00D82C87" w:rsidRDefault="00D82C87" w:rsidP="00870383">
      <w:pPr>
        <w:rPr>
          <w:rFonts w:cs="Arial"/>
          <w:sz w:val="24"/>
          <w:szCs w:val="24"/>
        </w:rPr>
      </w:pPr>
    </w:p>
    <w:p w:rsidR="00870383" w:rsidRDefault="00D82C87" w:rsidP="0087038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Pokud děti </w:t>
      </w:r>
      <w:r w:rsidR="00E37072">
        <w:rPr>
          <w:rFonts w:cs="Arial"/>
          <w:sz w:val="24"/>
          <w:szCs w:val="24"/>
        </w:rPr>
        <w:t xml:space="preserve">naslouchaly při </w:t>
      </w:r>
      <w:r>
        <w:rPr>
          <w:rFonts w:cs="Arial"/>
          <w:sz w:val="24"/>
          <w:szCs w:val="24"/>
        </w:rPr>
        <w:t>předčítání pozorně</w:t>
      </w:r>
      <w:r w:rsidR="00E3707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H</w:t>
      </w:r>
      <w:r w:rsidR="00870383">
        <w:rPr>
          <w:rFonts w:cs="Arial"/>
          <w:sz w:val="24"/>
          <w:szCs w:val="24"/>
        </w:rPr>
        <w:t xml:space="preserve">ádanky </w:t>
      </w:r>
      <w:proofErr w:type="spellStart"/>
      <w:r w:rsidR="00870383">
        <w:rPr>
          <w:rFonts w:cs="Arial"/>
          <w:sz w:val="24"/>
          <w:szCs w:val="24"/>
        </w:rPr>
        <w:t>Nebesáře</w:t>
      </w:r>
      <w:proofErr w:type="spellEnd"/>
      <w:r w:rsidR="00870383">
        <w:rPr>
          <w:rFonts w:cs="Arial"/>
          <w:sz w:val="24"/>
          <w:szCs w:val="24"/>
        </w:rPr>
        <w:t xml:space="preserve"> </w:t>
      </w:r>
      <w:r w:rsidR="00E37072">
        <w:rPr>
          <w:rFonts w:cs="Arial"/>
          <w:sz w:val="24"/>
          <w:szCs w:val="24"/>
        </w:rPr>
        <w:t xml:space="preserve">je nasměrují </w:t>
      </w:r>
      <w:r w:rsidR="00870383">
        <w:rPr>
          <w:rFonts w:cs="Arial"/>
          <w:sz w:val="24"/>
          <w:szCs w:val="24"/>
        </w:rPr>
        <w:t>k</w:t>
      </w:r>
      <w:r w:rsidR="00E37072">
        <w:rPr>
          <w:rFonts w:cs="Arial"/>
          <w:sz w:val="24"/>
          <w:szCs w:val="24"/>
        </w:rPr>
        <w:t xml:space="preserve">e správným odpovědím na </w:t>
      </w:r>
      <w:proofErr w:type="gramStart"/>
      <w:r w:rsidR="00E37072">
        <w:rPr>
          <w:rFonts w:cs="Arial"/>
          <w:sz w:val="24"/>
          <w:szCs w:val="24"/>
        </w:rPr>
        <w:t xml:space="preserve">otázku </w:t>
      </w:r>
      <w:r w:rsidR="00870383">
        <w:rPr>
          <w:rFonts w:cs="Arial"/>
          <w:sz w:val="24"/>
          <w:szCs w:val="24"/>
        </w:rPr>
        <w:t>co</w:t>
      </w:r>
      <w:proofErr w:type="gramEnd"/>
      <w:r w:rsidR="00870383">
        <w:rPr>
          <w:rFonts w:cs="Arial"/>
          <w:sz w:val="24"/>
          <w:szCs w:val="24"/>
        </w:rPr>
        <w:t xml:space="preserve"> vidíme na obloze: </w:t>
      </w:r>
      <w:r w:rsidR="006062A7">
        <w:rPr>
          <w:rFonts w:cs="Arial"/>
          <w:sz w:val="24"/>
          <w:szCs w:val="24"/>
        </w:rPr>
        <w:t xml:space="preserve">Severku, </w:t>
      </w:r>
      <w:r w:rsidR="00870383">
        <w:rPr>
          <w:rFonts w:cs="Arial"/>
          <w:sz w:val="24"/>
          <w:szCs w:val="24"/>
        </w:rPr>
        <w:t>kometu</w:t>
      </w:r>
      <w:r w:rsidR="006062A7">
        <w:rPr>
          <w:rFonts w:cs="Arial"/>
          <w:sz w:val="24"/>
          <w:szCs w:val="24"/>
        </w:rPr>
        <w:t>-vlasatici</w:t>
      </w:r>
      <w:r w:rsidR="00870383">
        <w:rPr>
          <w:rFonts w:cs="Arial"/>
          <w:sz w:val="24"/>
          <w:szCs w:val="24"/>
        </w:rPr>
        <w:t>, souhvězdí velký a malý medvěd.</w:t>
      </w:r>
    </w:p>
    <w:p w:rsidR="00E37072" w:rsidRPr="00536188" w:rsidRDefault="00E37072" w:rsidP="00E370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Děti by měly nejen spolu s Klárou luštit hádanky, ale měly by také umět vysvětlit, jaké indicie jim k vyluštění pomohly. </w:t>
      </w:r>
    </w:p>
    <w:p w:rsidR="00E37072" w:rsidRPr="00870383" w:rsidRDefault="00E37072" w:rsidP="00E37072">
      <w:pPr>
        <w:rPr>
          <w:rFonts w:cs="Arial"/>
          <w:b/>
          <w:sz w:val="24"/>
          <w:szCs w:val="24"/>
        </w:rPr>
      </w:pPr>
    </w:p>
    <w:p w:rsidR="002F7A50" w:rsidRDefault="00E370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 jako východisko k vlastní tvorbě luceren</w:t>
      </w:r>
    </w:p>
    <w:p w:rsidR="00870383" w:rsidRDefault="00870383">
      <w:pPr>
        <w:rPr>
          <w:rFonts w:cs="Arial"/>
          <w:b/>
          <w:sz w:val="24"/>
          <w:szCs w:val="24"/>
        </w:rPr>
      </w:pPr>
      <w:r w:rsidRPr="00870383">
        <w:rPr>
          <w:rFonts w:cs="Arial"/>
          <w:b/>
          <w:sz w:val="24"/>
          <w:szCs w:val="24"/>
        </w:rPr>
        <w:t>Kapitola O druhé hádance</w:t>
      </w:r>
    </w:p>
    <w:p w:rsidR="000C7146" w:rsidRDefault="000C7146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Str.26</w:t>
      </w:r>
      <w:proofErr w:type="gramEnd"/>
    </w:p>
    <w:p w:rsidR="00870383" w:rsidRDefault="000C71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Autor popisuje, jak se k </w:t>
      </w:r>
      <w:proofErr w:type="spellStart"/>
      <w:r>
        <w:rPr>
          <w:rFonts w:cs="Arial"/>
          <w:sz w:val="24"/>
          <w:szCs w:val="24"/>
        </w:rPr>
        <w:t>Nebesáři</w:t>
      </w:r>
      <w:proofErr w:type="spellEnd"/>
      <w:r>
        <w:rPr>
          <w:rFonts w:cs="Arial"/>
          <w:sz w:val="24"/>
          <w:szCs w:val="24"/>
        </w:rPr>
        <w:t xml:space="preserve"> sjíždějí formani pro světlo, které je jasné a vydrží svítit celý rok:</w:t>
      </w:r>
    </w:p>
    <w:p w:rsidR="000C7146" w:rsidRPr="00536188" w:rsidRDefault="000C7146">
      <w:pPr>
        <w:rPr>
          <w:rFonts w:cs="Arial"/>
          <w:i/>
          <w:sz w:val="24"/>
          <w:szCs w:val="24"/>
        </w:rPr>
      </w:pPr>
      <w:r w:rsidRPr="00536188">
        <w:rPr>
          <w:rFonts w:cs="Arial"/>
          <w:i/>
          <w:sz w:val="24"/>
          <w:szCs w:val="24"/>
        </w:rPr>
        <w:t>„ Ze stolu sklidili v nejvyšší čas. Formani se začali k </w:t>
      </w:r>
      <w:proofErr w:type="spellStart"/>
      <w:r w:rsidRPr="00536188">
        <w:rPr>
          <w:rFonts w:cs="Arial"/>
          <w:i/>
          <w:sz w:val="24"/>
          <w:szCs w:val="24"/>
        </w:rPr>
        <w:t>Nebesáři</w:t>
      </w:r>
      <w:proofErr w:type="spellEnd"/>
      <w:r w:rsidRPr="00536188">
        <w:rPr>
          <w:rFonts w:cs="Arial"/>
          <w:i/>
          <w:sz w:val="24"/>
          <w:szCs w:val="24"/>
        </w:rPr>
        <w:t xml:space="preserve"> sjíždět hned, jakmile zapadlo slunce. Byli malí, velcí, tlustí, tencí, kudrnatí, plešatí, kníratí i holobradí a všichni s e s pánem třpytné báně srdečně vítali jako se starým známým. To potom na celý les znělo „Dobrý večer“, „Pochválen buď!“, „Buďte zdráv“ a také „Servus“, „</w:t>
      </w:r>
      <w:proofErr w:type="spellStart"/>
      <w:r w:rsidRPr="00536188">
        <w:rPr>
          <w:rFonts w:cs="Arial"/>
          <w:i/>
          <w:sz w:val="24"/>
          <w:szCs w:val="24"/>
        </w:rPr>
        <w:t>Gruss</w:t>
      </w:r>
      <w:proofErr w:type="spellEnd"/>
      <w:r w:rsidRPr="00536188">
        <w:rPr>
          <w:rFonts w:cs="Arial"/>
          <w:i/>
          <w:sz w:val="24"/>
          <w:szCs w:val="24"/>
        </w:rPr>
        <w:t xml:space="preserve"> Gott“ a </w:t>
      </w:r>
      <w:proofErr w:type="spellStart"/>
      <w:r w:rsidRPr="00536188">
        <w:rPr>
          <w:rFonts w:cs="Arial"/>
          <w:i/>
          <w:sz w:val="24"/>
          <w:szCs w:val="24"/>
        </w:rPr>
        <w:t>Gusten</w:t>
      </w:r>
      <w:proofErr w:type="spellEnd"/>
      <w:r w:rsidRPr="00536188">
        <w:rPr>
          <w:rFonts w:cs="Arial"/>
          <w:i/>
          <w:sz w:val="24"/>
          <w:szCs w:val="24"/>
        </w:rPr>
        <w:t xml:space="preserve"> </w:t>
      </w:r>
      <w:proofErr w:type="spellStart"/>
      <w:r w:rsidRPr="00536188">
        <w:rPr>
          <w:rFonts w:cs="Arial"/>
          <w:i/>
          <w:sz w:val="24"/>
          <w:szCs w:val="24"/>
        </w:rPr>
        <w:t>Abend</w:t>
      </w:r>
      <w:proofErr w:type="spellEnd"/>
      <w:r w:rsidRPr="00536188">
        <w:rPr>
          <w:rFonts w:cs="Arial"/>
          <w:i/>
          <w:sz w:val="24"/>
          <w:szCs w:val="24"/>
        </w:rPr>
        <w:t xml:space="preserve">“, šlo zkrátka o formanský rej </w:t>
      </w:r>
      <w:proofErr w:type="spellStart"/>
      <w:r w:rsidRPr="00536188">
        <w:rPr>
          <w:rFonts w:cs="Arial"/>
          <w:i/>
          <w:sz w:val="24"/>
          <w:szCs w:val="24"/>
        </w:rPr>
        <w:t>pozdavů</w:t>
      </w:r>
      <w:proofErr w:type="spellEnd"/>
      <w:r w:rsidRPr="00536188">
        <w:rPr>
          <w:rFonts w:cs="Arial"/>
          <w:i/>
          <w:sz w:val="24"/>
          <w:szCs w:val="24"/>
        </w:rPr>
        <w:t xml:space="preserve"> a </w:t>
      </w:r>
      <w:proofErr w:type="spellStart"/>
      <w:r w:rsidRPr="00536188">
        <w:rPr>
          <w:rFonts w:cs="Arial"/>
          <w:i/>
          <w:sz w:val="24"/>
          <w:szCs w:val="24"/>
        </w:rPr>
        <w:t>Nebesář</w:t>
      </w:r>
      <w:proofErr w:type="spellEnd"/>
      <w:r w:rsidRPr="00536188">
        <w:rPr>
          <w:rFonts w:cs="Arial"/>
          <w:i/>
          <w:sz w:val="24"/>
          <w:szCs w:val="24"/>
        </w:rPr>
        <w:t xml:space="preserve"> se usmíval od ucha k uchu, jednomu po druhém třásl pravicí a Kláře, která se mu uvolila pomoci, kynul: ´Měděná lucerna se zlatým uchem pro formana Blažeje! Tepaná lucerna s ptačím motivem Jakubovi! Hansovi tu kropenatou! Karlíkova je ta bachratíce se zrezlým </w:t>
      </w:r>
      <w:proofErr w:type="gramStart"/>
      <w:r w:rsidRPr="00536188">
        <w:rPr>
          <w:rFonts w:cs="Arial"/>
          <w:i/>
          <w:sz w:val="24"/>
          <w:szCs w:val="24"/>
        </w:rPr>
        <w:t>podstavcem!´ a oba</w:t>
      </w:r>
      <w:proofErr w:type="gramEnd"/>
      <w:r w:rsidRPr="00536188">
        <w:rPr>
          <w:rFonts w:cs="Arial"/>
          <w:i/>
          <w:sz w:val="24"/>
          <w:szCs w:val="24"/>
        </w:rPr>
        <w:t xml:space="preserve"> pobíhali kolem vysokých skříní sem a tam a nahoru a dolů dobré dvě hodiny, než všechny lucerny rozdali…..Zatímco </w:t>
      </w:r>
      <w:proofErr w:type="spellStart"/>
      <w:r w:rsidRPr="00536188">
        <w:rPr>
          <w:rFonts w:cs="Arial"/>
          <w:i/>
          <w:sz w:val="24"/>
          <w:szCs w:val="24"/>
        </w:rPr>
        <w:t>Nebesář</w:t>
      </w:r>
      <w:proofErr w:type="spellEnd"/>
      <w:r w:rsidRPr="00536188">
        <w:rPr>
          <w:rFonts w:cs="Arial"/>
          <w:i/>
          <w:sz w:val="24"/>
          <w:szCs w:val="24"/>
        </w:rPr>
        <w:t xml:space="preserve"> roznášel své světlo dál, Klára poslouchala, o čem si formani vyprávějí. Až dosud jí totiž nešlo na rozum, proč se z celé země sjíždějí pro plamínek právě k mužíkov</w:t>
      </w:r>
      <w:r w:rsidR="00E37072">
        <w:rPr>
          <w:rFonts w:cs="Arial"/>
          <w:i/>
          <w:sz w:val="24"/>
          <w:szCs w:val="24"/>
        </w:rPr>
        <w:t>i uprostřed lesů, když stačí kří</w:t>
      </w:r>
      <w:r w:rsidRPr="00536188">
        <w:rPr>
          <w:rFonts w:cs="Arial"/>
          <w:i/>
          <w:sz w:val="24"/>
          <w:szCs w:val="24"/>
        </w:rPr>
        <w:t xml:space="preserve">snout </w:t>
      </w:r>
      <w:proofErr w:type="spellStart"/>
      <w:r w:rsidRPr="00536188">
        <w:rPr>
          <w:rFonts w:cs="Arial"/>
          <w:i/>
          <w:sz w:val="24"/>
          <w:szCs w:val="24"/>
        </w:rPr>
        <w:t>křemínky</w:t>
      </w:r>
      <w:proofErr w:type="spellEnd"/>
      <w:r w:rsidRPr="00536188">
        <w:rPr>
          <w:rFonts w:cs="Arial"/>
          <w:i/>
          <w:sz w:val="24"/>
          <w:szCs w:val="24"/>
        </w:rPr>
        <w:t>. Teprve z jejich rozhovorů pochopila, ž</w:t>
      </w:r>
      <w:r w:rsidR="00E37072">
        <w:rPr>
          <w:rFonts w:cs="Arial"/>
          <w:i/>
          <w:sz w:val="24"/>
          <w:szCs w:val="24"/>
        </w:rPr>
        <w:t>e</w:t>
      </w:r>
      <w:r w:rsidRPr="00536188">
        <w:rPr>
          <w:rFonts w:cs="Arial"/>
          <w:i/>
          <w:sz w:val="24"/>
          <w:szCs w:val="24"/>
        </w:rPr>
        <w:t xml:space="preserve"> se kvalita </w:t>
      </w:r>
      <w:proofErr w:type="spellStart"/>
      <w:r w:rsidRPr="00536188">
        <w:rPr>
          <w:rFonts w:cs="Arial"/>
          <w:i/>
          <w:sz w:val="24"/>
          <w:szCs w:val="24"/>
        </w:rPr>
        <w:t>Nebesářova</w:t>
      </w:r>
      <w:proofErr w:type="spellEnd"/>
      <w:r w:rsidRPr="00536188">
        <w:rPr>
          <w:rFonts w:cs="Arial"/>
          <w:i/>
          <w:sz w:val="24"/>
          <w:szCs w:val="24"/>
        </w:rPr>
        <w:t xml:space="preserve"> oleje nedá srovnávat s obyčejným petrolejem, který se prodává ve městech. Na rozdíl od něj totiž vydrží sytit plamen celý rok a také záře lucerny je jasnější, protože </w:t>
      </w:r>
      <w:proofErr w:type="spellStart"/>
      <w:r w:rsidRPr="00536188">
        <w:rPr>
          <w:rFonts w:cs="Arial"/>
          <w:i/>
          <w:sz w:val="24"/>
          <w:szCs w:val="24"/>
        </w:rPr>
        <w:t>Nebesář</w:t>
      </w:r>
      <w:proofErr w:type="spellEnd"/>
      <w:r w:rsidRPr="00536188">
        <w:rPr>
          <w:rFonts w:cs="Arial"/>
          <w:i/>
          <w:sz w:val="24"/>
          <w:szCs w:val="24"/>
        </w:rPr>
        <w:t xml:space="preserve"> plamínek vlastnoručně zažehává a do oleje přimíchává střípky padlých hvězd. Nezhasí ho ani kalná voda….“</w:t>
      </w:r>
    </w:p>
    <w:p w:rsidR="00870383" w:rsidRDefault="00870383">
      <w:pPr>
        <w:rPr>
          <w:rFonts w:cs="Arial"/>
          <w:b/>
          <w:sz w:val="24"/>
          <w:szCs w:val="24"/>
        </w:rPr>
      </w:pPr>
    </w:p>
    <w:p w:rsidR="00536188" w:rsidRDefault="0053618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Světlem, které nám může svítit po celý rok (i déle) je také vlastnoručně vyrobený dárek.</w:t>
      </w:r>
    </w:p>
    <w:p w:rsidR="00E37072" w:rsidRDefault="00E37072">
      <w:pPr>
        <w:rPr>
          <w:rFonts w:cs="Arial"/>
          <w:b/>
          <w:sz w:val="24"/>
          <w:szCs w:val="24"/>
        </w:rPr>
      </w:pPr>
    </w:p>
    <w:p w:rsidR="00536188" w:rsidRPr="00536188" w:rsidRDefault="00536188">
      <w:pPr>
        <w:rPr>
          <w:rFonts w:cs="Arial"/>
          <w:b/>
          <w:sz w:val="24"/>
          <w:szCs w:val="24"/>
        </w:rPr>
      </w:pPr>
      <w:r w:rsidRPr="00536188">
        <w:rPr>
          <w:rFonts w:cs="Arial"/>
          <w:b/>
          <w:sz w:val="24"/>
          <w:szCs w:val="24"/>
        </w:rPr>
        <w:t>Zadání:</w:t>
      </w:r>
    </w:p>
    <w:p w:rsidR="00536188" w:rsidRDefault="0053618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Nakreslete originální lucernu pro někoho, koho máte rádi.</w:t>
      </w:r>
    </w:p>
    <w:p w:rsidR="00536188" w:rsidRDefault="00536188">
      <w:pPr>
        <w:rPr>
          <w:rFonts w:cs="Arial"/>
          <w:sz w:val="24"/>
          <w:szCs w:val="24"/>
        </w:rPr>
      </w:pPr>
    </w:p>
    <w:p w:rsidR="002D1AB4" w:rsidRPr="00E37072" w:rsidRDefault="00E37072">
      <w:pPr>
        <w:rPr>
          <w:rFonts w:cs="Arial"/>
          <w:i/>
          <w:sz w:val="24"/>
          <w:szCs w:val="24"/>
        </w:rPr>
      </w:pPr>
      <w:r w:rsidRPr="00E37072">
        <w:rPr>
          <w:rFonts w:cs="Arial"/>
          <w:i/>
          <w:sz w:val="24"/>
          <w:szCs w:val="24"/>
        </w:rPr>
        <w:t>Námět: Nina Rutová</w:t>
      </w:r>
      <w:bookmarkStart w:id="1" w:name="_GoBack"/>
      <w:bookmarkEnd w:id="1"/>
    </w:p>
    <w:sectPr w:rsidR="002D1AB4" w:rsidRPr="00E3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612"/>
    <w:multiLevelType w:val="hybridMultilevel"/>
    <w:tmpl w:val="2532766E"/>
    <w:lvl w:ilvl="0" w:tplc="9C46D7B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1"/>
    <w:rsid w:val="000C7146"/>
    <w:rsid w:val="000E0053"/>
    <w:rsid w:val="0017278D"/>
    <w:rsid w:val="002D1AB4"/>
    <w:rsid w:val="002F7A50"/>
    <w:rsid w:val="003361CD"/>
    <w:rsid w:val="00536188"/>
    <w:rsid w:val="00606290"/>
    <w:rsid w:val="006062A7"/>
    <w:rsid w:val="00650B24"/>
    <w:rsid w:val="006D0C31"/>
    <w:rsid w:val="00765710"/>
    <w:rsid w:val="00870383"/>
    <w:rsid w:val="00CD5D79"/>
    <w:rsid w:val="00D73C20"/>
    <w:rsid w:val="00D82C87"/>
    <w:rsid w:val="00D91A7C"/>
    <w:rsid w:val="00E37072"/>
    <w:rsid w:val="00F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0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D0C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0C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0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D0C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0C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O Nebesáři </vt:lpstr>
      <vt:lpstr>        Vratislav Maňák</vt:lpstr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cp:lastPrinted>2017-08-20T00:30:00Z</cp:lastPrinted>
  <dcterms:created xsi:type="dcterms:W3CDTF">2017-07-27T09:30:00Z</dcterms:created>
  <dcterms:modified xsi:type="dcterms:W3CDTF">2017-10-30T21:06:00Z</dcterms:modified>
</cp:coreProperties>
</file>